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C40D9" w14:textId="2EFD32F0" w:rsidR="00EA4AB1" w:rsidRPr="0017070B" w:rsidRDefault="00EA4AB1" w:rsidP="00EA4AB1">
      <w:pPr>
        <w:pStyle w:val="2"/>
        <w:rPr>
          <w:rFonts w:ascii="Times New Roman" w:hAnsi="Times New Roman"/>
          <w:sz w:val="24"/>
          <w:szCs w:val="24"/>
        </w:rPr>
      </w:pPr>
      <w:bookmarkStart w:id="0" w:name="_Toc171316313"/>
      <w:bookmarkStart w:id="1" w:name="_Toc187553883"/>
      <w:bookmarkStart w:id="2" w:name="_Toc187554199"/>
      <w:bookmarkStart w:id="3" w:name="_Toc187554444"/>
      <w:bookmarkStart w:id="4" w:name="_Toc187554557"/>
      <w:bookmarkStart w:id="5" w:name="_Toc221325809"/>
      <w:r w:rsidRPr="0017070B">
        <w:rPr>
          <w:rFonts w:ascii="Times New Roman" w:hAnsi="Times New Roman"/>
          <w:sz w:val="24"/>
          <w:szCs w:val="24"/>
        </w:rPr>
        <w:t xml:space="preserve">Performance </w:t>
      </w:r>
      <w:proofErr w:type="gramStart"/>
      <w:r w:rsidRPr="0017070B">
        <w:rPr>
          <w:rFonts w:ascii="Times New Roman" w:hAnsi="Times New Roman"/>
          <w:sz w:val="24"/>
          <w:szCs w:val="24"/>
        </w:rPr>
        <w:t>Guarantee</w:t>
      </w:r>
      <w:bookmarkEnd w:id="0"/>
      <w:bookmarkEnd w:id="1"/>
      <w:bookmarkEnd w:id="2"/>
      <w:bookmarkEnd w:id="3"/>
      <w:bookmarkEnd w:id="4"/>
      <w:bookmarkEnd w:id="5"/>
      <w:r w:rsidRPr="0017070B">
        <w:rPr>
          <w:rFonts w:ascii="Times New Roman" w:hAnsi="Times New Roman"/>
          <w:sz w:val="24"/>
          <w:szCs w:val="24"/>
        </w:rPr>
        <w:t xml:space="preserve">  (</w:t>
      </w:r>
      <w:proofErr w:type="gramEnd"/>
      <w:r w:rsidRPr="0017070B">
        <w:rPr>
          <w:rFonts w:ascii="Times New Roman" w:hAnsi="Times New Roman"/>
          <w:sz w:val="24"/>
          <w:szCs w:val="24"/>
        </w:rPr>
        <w:t xml:space="preserve">for </w:t>
      </w:r>
      <w:r w:rsidR="00AD053F">
        <w:rPr>
          <w:rFonts w:ascii="Times New Roman" w:hAnsi="Times New Roman"/>
          <w:sz w:val="24"/>
          <w:szCs w:val="24"/>
        </w:rPr>
        <w:t>services</w:t>
      </w:r>
      <w:r w:rsidRPr="0017070B">
        <w:rPr>
          <w:rFonts w:ascii="Times New Roman" w:hAnsi="Times New Roman"/>
          <w:sz w:val="24"/>
          <w:szCs w:val="24"/>
        </w:rPr>
        <w:t>)</w:t>
      </w:r>
    </w:p>
    <w:p w14:paraId="43C08725" w14:textId="77777777" w:rsidR="00EA4AB1" w:rsidRPr="0017070B" w:rsidRDefault="00EA4AB1" w:rsidP="00EA4AB1">
      <w:pPr>
        <w:pStyle w:val="3"/>
        <w:rPr>
          <w:szCs w:val="24"/>
        </w:rPr>
      </w:pPr>
      <w:r w:rsidRPr="0017070B">
        <w:rPr>
          <w:szCs w:val="24"/>
        </w:rPr>
        <w:t xml:space="preserve"> [The </w:t>
      </w:r>
      <w:r w:rsidRPr="0017070B">
        <w:rPr>
          <w:b/>
          <w:szCs w:val="24"/>
        </w:rPr>
        <w:t>Guarantor</w:t>
      </w:r>
      <w:r w:rsidRPr="0017070B">
        <w:rPr>
          <w:szCs w:val="24"/>
        </w:rPr>
        <w:t xml:space="preserve"> providing the Guarantee shall fill in this form in accordance with the instructions indicated in brackets, if the Procuring Entity requires this type of security.]</w:t>
      </w:r>
    </w:p>
    <w:p w14:paraId="4C0D66C4" w14:textId="77777777" w:rsidR="00EA4AB1" w:rsidRPr="0017070B" w:rsidRDefault="00EA4AB1" w:rsidP="00EA4AB1">
      <w:pPr>
        <w:rPr>
          <w:szCs w:val="24"/>
        </w:rPr>
      </w:pPr>
      <w:bookmarkStart w:id="6" w:name="_GoBack"/>
      <w:bookmarkEnd w:id="6"/>
    </w:p>
    <w:p w14:paraId="392C3C41" w14:textId="77777777" w:rsidR="00EA4AB1" w:rsidRPr="0017070B" w:rsidRDefault="00EA4AB1" w:rsidP="00EA4AB1">
      <w:pPr>
        <w:rPr>
          <w:i/>
          <w:szCs w:val="24"/>
        </w:rPr>
      </w:pPr>
      <w:r w:rsidRPr="0017070B">
        <w:rPr>
          <w:i/>
          <w:szCs w:val="24"/>
        </w:rPr>
        <w:t xml:space="preserve">[Insert guarantor’s </w:t>
      </w:r>
      <w:proofErr w:type="gramStart"/>
      <w:r w:rsidRPr="0017070B">
        <w:rPr>
          <w:i/>
          <w:szCs w:val="24"/>
        </w:rPr>
        <w:t>name,</w:t>
      </w:r>
      <w:proofErr w:type="gramEnd"/>
      <w:r w:rsidRPr="0017070B">
        <w:rPr>
          <w:i/>
          <w:szCs w:val="24"/>
        </w:rPr>
        <w:t xml:space="preserve"> and address of issuing branch or office]</w:t>
      </w:r>
    </w:p>
    <w:p w14:paraId="7110554A" w14:textId="77777777" w:rsidR="00EA4AB1" w:rsidRPr="0017070B" w:rsidRDefault="00EA4AB1" w:rsidP="00EA4AB1">
      <w:pPr>
        <w:rPr>
          <w:i/>
          <w:szCs w:val="24"/>
        </w:rPr>
      </w:pPr>
    </w:p>
    <w:p w14:paraId="1AA4E342" w14:textId="77777777" w:rsidR="00EA4AB1" w:rsidRPr="0017070B" w:rsidRDefault="00EA4AB1" w:rsidP="00EA4AB1">
      <w:pPr>
        <w:rPr>
          <w:i/>
          <w:szCs w:val="24"/>
        </w:rPr>
      </w:pPr>
      <w:r w:rsidRPr="0017070B">
        <w:rPr>
          <w:b/>
          <w:szCs w:val="24"/>
        </w:rPr>
        <w:t>Beneficiary:</w:t>
      </w:r>
      <w:r w:rsidRPr="0017070B">
        <w:rPr>
          <w:szCs w:val="24"/>
        </w:rPr>
        <w:tab/>
      </w:r>
      <w:r w:rsidRPr="0017070B">
        <w:rPr>
          <w:i/>
          <w:szCs w:val="24"/>
        </w:rPr>
        <w:t>[insert name and address of Procuring Entity]</w:t>
      </w:r>
    </w:p>
    <w:p w14:paraId="42AF19B1" w14:textId="77777777" w:rsidR="00EA4AB1" w:rsidRPr="0017070B" w:rsidRDefault="00EA4AB1" w:rsidP="00EA4AB1">
      <w:pPr>
        <w:rPr>
          <w:b/>
          <w:szCs w:val="24"/>
        </w:rPr>
      </w:pPr>
    </w:p>
    <w:p w14:paraId="5279766A" w14:textId="77777777" w:rsidR="00EA4AB1" w:rsidRPr="0017070B" w:rsidRDefault="00EA4AB1" w:rsidP="00EA4AB1">
      <w:pPr>
        <w:rPr>
          <w:szCs w:val="24"/>
        </w:rPr>
      </w:pPr>
      <w:r w:rsidRPr="0017070B">
        <w:rPr>
          <w:b/>
          <w:szCs w:val="24"/>
        </w:rPr>
        <w:t>Date:</w:t>
      </w:r>
      <w:r w:rsidRPr="0017070B">
        <w:rPr>
          <w:szCs w:val="24"/>
        </w:rPr>
        <w:tab/>
      </w:r>
      <w:r w:rsidRPr="0017070B">
        <w:rPr>
          <w:i/>
          <w:szCs w:val="24"/>
        </w:rPr>
        <w:t>[insert date]</w:t>
      </w:r>
    </w:p>
    <w:p w14:paraId="18C0958E" w14:textId="77777777" w:rsidR="00EA4AB1" w:rsidRPr="0017070B" w:rsidRDefault="00EA4AB1" w:rsidP="00EA4AB1">
      <w:pPr>
        <w:pStyle w:val="a7"/>
        <w:tabs>
          <w:tab w:val="clear" w:pos="9000"/>
          <w:tab w:val="clear" w:pos="9360"/>
        </w:tabs>
        <w:rPr>
          <w:szCs w:val="24"/>
        </w:rPr>
      </w:pPr>
    </w:p>
    <w:p w14:paraId="2F362248" w14:textId="77777777" w:rsidR="00EA4AB1" w:rsidRPr="0017070B" w:rsidRDefault="00EA4AB1" w:rsidP="00EA4AB1">
      <w:pPr>
        <w:rPr>
          <w:szCs w:val="24"/>
        </w:rPr>
      </w:pPr>
      <w:r w:rsidRPr="0017070B">
        <w:rPr>
          <w:b/>
          <w:szCs w:val="24"/>
        </w:rPr>
        <w:t>PERFORMANCE GUARANTEE No.:</w:t>
      </w:r>
      <w:r w:rsidRPr="0017070B">
        <w:rPr>
          <w:szCs w:val="24"/>
        </w:rPr>
        <w:tab/>
      </w:r>
      <w:r w:rsidRPr="0017070B">
        <w:rPr>
          <w:i/>
          <w:szCs w:val="24"/>
        </w:rPr>
        <w:t>[insert Performance Guarantee number]</w:t>
      </w:r>
    </w:p>
    <w:p w14:paraId="4ACDF8C0" w14:textId="77777777" w:rsidR="00EA4AB1" w:rsidRPr="0017070B" w:rsidRDefault="00EA4AB1" w:rsidP="00EA4AB1">
      <w:pPr>
        <w:rPr>
          <w:szCs w:val="24"/>
        </w:rPr>
      </w:pPr>
    </w:p>
    <w:p w14:paraId="5ACCBA5C" w14:textId="77777777" w:rsidR="00EA4AB1" w:rsidRPr="0017070B" w:rsidRDefault="00EA4AB1" w:rsidP="00EA4AB1">
      <w:pPr>
        <w:rPr>
          <w:szCs w:val="24"/>
        </w:rPr>
      </w:pPr>
      <w:r w:rsidRPr="0017070B">
        <w:rPr>
          <w:szCs w:val="24"/>
        </w:rPr>
        <w:t xml:space="preserve">We have been informed that </w:t>
      </w:r>
      <w:r w:rsidRPr="0017070B">
        <w:rPr>
          <w:i/>
          <w:szCs w:val="24"/>
        </w:rPr>
        <w:t>[insert name of Contractor]</w:t>
      </w:r>
      <w:r w:rsidRPr="0017070B">
        <w:rPr>
          <w:szCs w:val="24"/>
        </w:rPr>
        <w:t xml:space="preserve"> (hereinafter called "the Contractor") has entered into Contract No. </w:t>
      </w:r>
      <w:r w:rsidRPr="0017070B">
        <w:rPr>
          <w:i/>
          <w:szCs w:val="24"/>
        </w:rPr>
        <w:t>[</w:t>
      </w:r>
      <w:proofErr w:type="gramStart"/>
      <w:r w:rsidRPr="0017070B">
        <w:rPr>
          <w:i/>
          <w:szCs w:val="24"/>
        </w:rPr>
        <w:t>insert</w:t>
      </w:r>
      <w:proofErr w:type="gramEnd"/>
      <w:r w:rsidRPr="0017070B">
        <w:rPr>
          <w:i/>
          <w:szCs w:val="24"/>
        </w:rPr>
        <w:t xml:space="preserve"> reference number of the Contract] </w:t>
      </w:r>
      <w:r w:rsidRPr="0017070B">
        <w:rPr>
          <w:szCs w:val="24"/>
        </w:rPr>
        <w:t xml:space="preserve">dated with you, for the execution of </w:t>
      </w:r>
      <w:r w:rsidRPr="0017070B">
        <w:rPr>
          <w:i/>
          <w:szCs w:val="24"/>
        </w:rPr>
        <w:t>[insert name of Contract and brief description of Works]</w:t>
      </w:r>
      <w:r w:rsidRPr="0017070B">
        <w:rPr>
          <w:szCs w:val="24"/>
        </w:rPr>
        <w:t xml:space="preserve"> (hereinafter called "the Contract"). </w:t>
      </w:r>
    </w:p>
    <w:p w14:paraId="7B1648BD" w14:textId="77777777" w:rsidR="00EA4AB1" w:rsidRPr="0017070B" w:rsidRDefault="00EA4AB1" w:rsidP="00EA4AB1">
      <w:pPr>
        <w:rPr>
          <w:szCs w:val="24"/>
        </w:rPr>
      </w:pPr>
    </w:p>
    <w:p w14:paraId="20F17B64" w14:textId="77777777" w:rsidR="00EA4AB1" w:rsidRPr="0017070B" w:rsidRDefault="00EA4AB1" w:rsidP="00EA4AB1">
      <w:pPr>
        <w:rPr>
          <w:szCs w:val="24"/>
        </w:rPr>
      </w:pPr>
      <w:r w:rsidRPr="0017070B">
        <w:rPr>
          <w:szCs w:val="24"/>
        </w:rPr>
        <w:t>Furthermore, we understand that, according to the conditions of the Contract, a performance guarantee is required.</w:t>
      </w:r>
    </w:p>
    <w:p w14:paraId="6B176133" w14:textId="77777777" w:rsidR="00EA4AB1" w:rsidRPr="0017070B" w:rsidRDefault="00EA4AB1" w:rsidP="00EA4AB1">
      <w:pPr>
        <w:rPr>
          <w:szCs w:val="24"/>
        </w:rPr>
      </w:pPr>
    </w:p>
    <w:p w14:paraId="7AF8D25E" w14:textId="77777777" w:rsidR="00EA4AB1" w:rsidRPr="0017070B" w:rsidRDefault="00EA4AB1" w:rsidP="00EA4AB1">
      <w:pPr>
        <w:rPr>
          <w:szCs w:val="24"/>
        </w:rPr>
      </w:pPr>
      <w:r w:rsidRPr="0017070B">
        <w:rPr>
          <w:szCs w:val="24"/>
        </w:rPr>
        <w:t xml:space="preserve">At the request of the Contractor, we </w:t>
      </w:r>
      <w:r w:rsidRPr="0017070B">
        <w:rPr>
          <w:i/>
          <w:szCs w:val="24"/>
        </w:rPr>
        <w:t xml:space="preserve">[insert name of </w:t>
      </w:r>
      <w:r w:rsidRPr="0017070B">
        <w:rPr>
          <w:b/>
          <w:i/>
          <w:szCs w:val="24"/>
        </w:rPr>
        <w:t>guarantor</w:t>
      </w:r>
      <w:r w:rsidRPr="0017070B">
        <w:rPr>
          <w:i/>
          <w:szCs w:val="24"/>
        </w:rPr>
        <w:t>]</w:t>
      </w:r>
      <w:r w:rsidRPr="0017070B">
        <w:rPr>
          <w:szCs w:val="24"/>
        </w:rPr>
        <w:t xml:space="preserve"> hereby irrevocably undertake to pay you any sum or sums not exceeding in total an amount of </w:t>
      </w:r>
      <w:r w:rsidRPr="0017070B">
        <w:rPr>
          <w:i/>
          <w:szCs w:val="24"/>
        </w:rPr>
        <w:t xml:space="preserve">[insert amount in figures] </w:t>
      </w:r>
      <w:r w:rsidRPr="0017070B">
        <w:rPr>
          <w:szCs w:val="24"/>
        </w:rPr>
        <w:t>(</w:t>
      </w:r>
      <w:r w:rsidRPr="0017070B">
        <w:rPr>
          <w:i/>
          <w:szCs w:val="24"/>
        </w:rPr>
        <w:t>[insert amount in words])</w:t>
      </w:r>
      <w:r w:rsidRPr="0017070B">
        <w:rPr>
          <w:szCs w:val="24"/>
        </w:rPr>
        <w:t>,</w:t>
      </w:r>
      <w:r w:rsidRPr="0017070B">
        <w:rPr>
          <w:rStyle w:val="a6"/>
          <w:i/>
          <w:szCs w:val="24"/>
        </w:rPr>
        <w:footnoteReference w:id="1"/>
      </w:r>
      <w:r w:rsidRPr="0017070B">
        <w:rPr>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14:paraId="36AB4F45" w14:textId="77777777" w:rsidR="00EA4AB1" w:rsidRPr="0017070B" w:rsidRDefault="00EA4AB1" w:rsidP="00EA4AB1">
      <w:pPr>
        <w:rPr>
          <w:szCs w:val="24"/>
        </w:rPr>
      </w:pPr>
    </w:p>
    <w:p w14:paraId="650CCBED" w14:textId="77777777" w:rsidR="00EA4AB1" w:rsidRPr="0017070B" w:rsidRDefault="00EA4AB1" w:rsidP="00EA4AB1">
      <w:pPr>
        <w:rPr>
          <w:szCs w:val="24"/>
        </w:rPr>
      </w:pPr>
      <w:r w:rsidRPr="0017070B">
        <w:rPr>
          <w:szCs w:val="24"/>
        </w:rPr>
        <w:t xml:space="preserve">This guarantee shall expire no later than thirty days from the date of issuance of the Taking-Over Certificate.   Consequently, any demand for payment under this guarantee must be received by us at this office on or before that date.  </w:t>
      </w:r>
    </w:p>
    <w:p w14:paraId="36F83657" w14:textId="77777777" w:rsidR="00EA4AB1" w:rsidRPr="0017070B" w:rsidRDefault="00EA4AB1" w:rsidP="00EA4AB1">
      <w:pPr>
        <w:rPr>
          <w:szCs w:val="24"/>
        </w:rPr>
      </w:pPr>
    </w:p>
    <w:p w14:paraId="6B496904" w14:textId="77777777" w:rsidR="00EA4AB1" w:rsidRPr="0017070B" w:rsidRDefault="00EA4AB1" w:rsidP="00EA4AB1">
      <w:pPr>
        <w:rPr>
          <w:szCs w:val="24"/>
        </w:rPr>
      </w:pPr>
    </w:p>
    <w:p w14:paraId="7A4EAE3E"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Date</w:t>
      </w:r>
      <w:proofErr w:type="gramStart"/>
      <w:r w:rsidRPr="0017070B">
        <w:rPr>
          <w:rFonts w:ascii="Times New Roman" w:hAnsi="Times New Roman" w:cs="Times New Roman"/>
        </w:rPr>
        <w:t>:………………………………..</w:t>
      </w:r>
      <w:proofErr w:type="gramEnd"/>
    </w:p>
    <w:p w14:paraId="377F8107"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Name</w:t>
      </w:r>
      <w:proofErr w:type="gramStart"/>
      <w:r w:rsidRPr="0017070B">
        <w:rPr>
          <w:rFonts w:ascii="Times New Roman" w:hAnsi="Times New Roman" w:cs="Times New Roman"/>
        </w:rPr>
        <w:t>:………………………………</w:t>
      </w:r>
      <w:proofErr w:type="gramEnd"/>
      <w:r w:rsidRPr="0017070B">
        <w:rPr>
          <w:rFonts w:ascii="Times New Roman" w:hAnsi="Times New Roman" w:cs="Times New Roman"/>
        </w:rPr>
        <w:t xml:space="preserve">Address:…………………………………… </w:t>
      </w:r>
    </w:p>
    <w:p w14:paraId="3185B0CD" w14:textId="77777777" w:rsidR="00EA4AB1" w:rsidRPr="0017070B" w:rsidRDefault="00EA4AB1" w:rsidP="00EA4AB1">
      <w:pPr>
        <w:rPr>
          <w:szCs w:val="24"/>
        </w:rPr>
      </w:pPr>
      <w:r w:rsidRPr="0017070B">
        <w:rPr>
          <w:szCs w:val="24"/>
        </w:rPr>
        <w:t>Position</w:t>
      </w:r>
      <w:proofErr w:type="gramStart"/>
      <w:r w:rsidRPr="0017070B">
        <w:rPr>
          <w:szCs w:val="24"/>
        </w:rPr>
        <w:t>:…………………………….</w:t>
      </w:r>
      <w:proofErr w:type="gramEnd"/>
    </w:p>
    <w:p w14:paraId="70DC7858" w14:textId="77777777" w:rsidR="00EA4AB1" w:rsidRPr="0017070B" w:rsidRDefault="00EA4AB1" w:rsidP="00EA4AB1">
      <w:pPr>
        <w:rPr>
          <w:szCs w:val="24"/>
        </w:rPr>
      </w:pPr>
    </w:p>
    <w:p w14:paraId="5501B9EF" w14:textId="73F75640" w:rsidR="00EA4AB1" w:rsidRPr="008270E0" w:rsidRDefault="00EA4AB1" w:rsidP="00EA4AB1">
      <w:pPr>
        <w:pStyle w:val="SectionIXHeader"/>
        <w:rPr>
          <w:rFonts w:ascii="Times New Roman" w:eastAsia="맑은 고딕" w:hAnsi="Times New Roman"/>
          <w:i/>
          <w:sz w:val="24"/>
          <w:szCs w:val="24"/>
          <w:lang w:eastAsia="ko-KR"/>
        </w:rPr>
      </w:pPr>
      <w:r w:rsidRPr="0017070B">
        <w:rPr>
          <w:rStyle w:val="Char"/>
          <w:rFonts w:ascii="Times New Roman" w:hAnsi="Times New Roman" w:cs="Times New Roman"/>
          <w:b w:val="0"/>
          <w:bCs/>
          <w:sz w:val="24"/>
          <w:szCs w:val="24"/>
        </w:rPr>
        <w:t>Signature</w:t>
      </w:r>
      <w:proofErr w:type="gramStart"/>
      <w:r w:rsidRPr="0017070B">
        <w:rPr>
          <w:rStyle w:val="Char"/>
          <w:rFonts w:ascii="Times New Roman" w:hAnsi="Times New Roman" w:cs="Times New Roman"/>
          <w:b w:val="0"/>
          <w:bCs/>
          <w:sz w:val="24"/>
          <w:szCs w:val="24"/>
        </w:rPr>
        <w:t>:……………………………</w:t>
      </w:r>
      <w:proofErr w:type="gramEnd"/>
      <w:r w:rsidRPr="0017070B">
        <w:rPr>
          <w:rStyle w:val="Char"/>
          <w:rFonts w:ascii="Times New Roman" w:hAnsi="Times New Roman" w:cs="Times New Roman"/>
          <w:b w:val="0"/>
          <w:bCs/>
          <w:sz w:val="24"/>
          <w:szCs w:val="24"/>
        </w:rPr>
        <w:tab/>
      </w:r>
      <w:r w:rsidRPr="0017070B">
        <w:rPr>
          <w:rStyle w:val="Char"/>
          <w:rFonts w:ascii="Times New Roman" w:hAnsi="Times New Roman" w:cs="Times New Roman"/>
          <w:b w:val="0"/>
          <w:bCs/>
          <w:sz w:val="24"/>
          <w:szCs w:val="24"/>
        </w:rPr>
        <w:tab/>
        <w:t>Seal</w:t>
      </w:r>
      <w:proofErr w:type="gramStart"/>
      <w:r w:rsidRPr="0017070B">
        <w:rPr>
          <w:rStyle w:val="Char"/>
          <w:rFonts w:ascii="Times New Roman" w:hAnsi="Times New Roman" w:cs="Times New Roman"/>
          <w:b w:val="0"/>
          <w:bCs/>
          <w:sz w:val="24"/>
          <w:szCs w:val="24"/>
        </w:rPr>
        <w:t>:……………………………</w:t>
      </w:r>
      <w:bookmarkStart w:id="7" w:name="_Toc73333194"/>
      <w:bookmarkStart w:id="8" w:name="_Toc428352208"/>
      <w:bookmarkStart w:id="9" w:name="_Toc438907199"/>
      <w:bookmarkStart w:id="10" w:name="_Toc438907299"/>
      <w:bookmarkStart w:id="11" w:name="_Toc471555886"/>
      <w:bookmarkEnd w:id="7"/>
      <w:bookmarkEnd w:id="8"/>
      <w:bookmarkEnd w:id="9"/>
      <w:bookmarkEnd w:id="10"/>
      <w:bookmarkEnd w:id="11"/>
      <w:proofErr w:type="gramEnd"/>
    </w:p>
    <w:sectPr w:rsidR="00EA4AB1" w:rsidRPr="008270E0"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46BCB" w14:textId="77777777" w:rsidR="00C14988" w:rsidRDefault="00C14988" w:rsidP="00393C12">
      <w:r>
        <w:separator/>
      </w:r>
    </w:p>
  </w:endnote>
  <w:endnote w:type="continuationSeparator" w:id="0">
    <w:p w14:paraId="1898DA6B" w14:textId="77777777" w:rsidR="00C14988" w:rsidRDefault="00C14988"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90BBE" w14:textId="77777777" w:rsidR="00C14988" w:rsidRDefault="00C14988" w:rsidP="00393C12">
      <w:r>
        <w:separator/>
      </w:r>
    </w:p>
  </w:footnote>
  <w:footnote w:type="continuationSeparator" w:id="0">
    <w:p w14:paraId="78A47AE7" w14:textId="77777777" w:rsidR="00C14988" w:rsidRDefault="00C14988" w:rsidP="00393C12">
      <w:r>
        <w:continuationSeparator/>
      </w:r>
    </w:p>
  </w:footnote>
  <w:footnote w:id="1">
    <w:p w14:paraId="1D171123" w14:textId="77777777" w:rsidR="00EA4AB1" w:rsidRDefault="00EA4AB1" w:rsidP="00EA4AB1">
      <w:pPr>
        <w:pStyle w:val="a5"/>
      </w:pPr>
      <w:r>
        <w:rPr>
          <w:rStyle w:val="a6"/>
          <w:i/>
        </w:rPr>
        <w:footnoteRef/>
      </w:r>
      <w:r>
        <w:rPr>
          <w:i/>
        </w:rPr>
        <w:t xml:space="preserve"> </w:t>
      </w:r>
      <w:r>
        <w:rPr>
          <w:i/>
        </w:rPr>
        <w:tab/>
        <w:t>The Guarantor shall insert an amount representing the percentage of the Contract Price specified in the Contract and denominated either in the currency (</w:t>
      </w:r>
      <w:proofErr w:type="spellStart"/>
      <w:r>
        <w:rPr>
          <w:i/>
        </w:rPr>
        <w:t>ies</w:t>
      </w:r>
      <w:proofErr w:type="spellEnd"/>
      <w:r>
        <w:rPr>
          <w:i/>
        </w:rPr>
        <w:t>) of the Contract or a freely convertible currency acceptable to the Procuring Entity.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393C12"/>
    <w:rsid w:val="008270E0"/>
    <w:rsid w:val="00AD053F"/>
    <w:rsid w:val="00BB1508"/>
    <w:rsid w:val="00C14988"/>
    <w:rsid w:val="00D273BF"/>
    <w:rsid w:val="00EA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5</cp:revision>
  <dcterms:created xsi:type="dcterms:W3CDTF">2016-03-12T18:30:00Z</dcterms:created>
  <dcterms:modified xsi:type="dcterms:W3CDTF">2016-03-24T01:11:00Z</dcterms:modified>
</cp:coreProperties>
</file>